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26" w:rsidRPr="000D7316" w:rsidRDefault="00F15B0B" w:rsidP="00F15B0B">
      <w:pPr>
        <w:contextualSpacing/>
        <w:jc w:val="both"/>
        <w:rPr>
          <w:color w:val="000000"/>
        </w:rPr>
      </w:pPr>
      <w:r>
        <w:rPr>
          <w:bCs/>
          <w:noProof/>
          <w:lang w:eastAsia="ru-RU"/>
        </w:rPr>
        <w:drawing>
          <wp:inline distT="0" distB="0" distL="0" distR="0">
            <wp:extent cx="6419850" cy="9509760"/>
            <wp:effectExtent l="19050" t="0" r="0" b="0"/>
            <wp:docPr id="1" name="Рисунок 1" descr="C:\Users\1\Desktop\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5" cy="951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E26" w:rsidRPr="000D7316">
        <w:rPr>
          <w:color w:val="000000"/>
        </w:rPr>
        <w:lastRenderedPageBreak/>
        <w:t>требованиям, установленным в извещении об осуществлении закупки, документации о закупке (в случае</w:t>
      </w:r>
      <w:r w:rsidR="00975E26" w:rsidRPr="000D7316">
        <w:rPr>
          <w:color w:val="000000"/>
          <w:lang w:val="en-US"/>
        </w:rPr>
        <w:t> </w:t>
      </w:r>
      <w:r w:rsidR="00975E26" w:rsidRPr="000D7316">
        <w:rPr>
          <w:color w:val="000000"/>
        </w:rPr>
        <w:t>если Законом № 44-ФЗ</w:t>
      </w:r>
      <w:r w:rsidR="00975E26" w:rsidRPr="000D7316">
        <w:rPr>
          <w:color w:val="000000"/>
          <w:lang w:val="en-US"/>
        </w:rPr>
        <w:t> </w:t>
      </w:r>
      <w:r w:rsidR="00975E26" w:rsidRPr="000D7316">
        <w:rPr>
          <w:color w:val="000000"/>
        </w:rPr>
        <w:t>предусмотрена документация о закупке);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конкурентный способ определения поставщика.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Победителем аукциона признается участник закупки, заявка на </w:t>
      </w:r>
      <w:proofErr w:type="gramStart"/>
      <w:r w:rsidRPr="000D7316">
        <w:rPr>
          <w:color w:val="000000"/>
        </w:rPr>
        <w:t>участие</w:t>
      </w:r>
      <w:proofErr w:type="gramEnd"/>
      <w:r w:rsidRPr="000D7316">
        <w:rPr>
          <w:color w:val="000000"/>
        </w:rPr>
        <w:t xml:space="preserve">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№ 44-ФЗ, – наиболее высокий размер платы, подлежащей внесению участником закупки за заключение контракта;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– запрос котировок в электронной форме (далее – электронный запрос котировок) –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конкурентный способ определения поставщика. Победителем запроса котировок признается участник закупки, заявка на </w:t>
      </w:r>
      <w:proofErr w:type="gramStart"/>
      <w:r w:rsidRPr="000D7316">
        <w:rPr>
          <w:color w:val="000000"/>
        </w:rPr>
        <w:t>участие</w:t>
      </w:r>
      <w:proofErr w:type="gramEnd"/>
      <w:r w:rsidRPr="000D7316">
        <w:rPr>
          <w:color w:val="000000"/>
        </w:rPr>
        <w:t xml:space="preserve">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:rsidR="00975E26" w:rsidRDefault="00975E26" w:rsidP="00975E26">
      <w:pPr>
        <w:ind w:firstLine="567"/>
        <w:contextualSpacing/>
        <w:jc w:val="both"/>
        <w:rPr>
          <w:color w:val="000000"/>
        </w:rPr>
      </w:pPr>
      <w:proofErr w:type="gramStart"/>
      <w:r w:rsidRPr="00464F99">
        <w:rPr>
          <w:color w:val="000000"/>
        </w:rPr>
        <w:t>– электронная площадка - сайт в информационно-телекоммуникационной сети "Интернет", соответствующий установленным в соответствии с пунктами 1 и 2 части 2 статьи 24.1 настоящего Федерального закона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закупки, осуществляемые в соответствии с частью 12 статьи 93 настоящего Федерального</w:t>
      </w:r>
      <w:proofErr w:type="gramEnd"/>
      <w:r w:rsidRPr="00464F99">
        <w:rPr>
          <w:color w:val="000000"/>
        </w:rPr>
        <w:t xml:space="preserve"> закона;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</w:t>
      </w:r>
      <w:proofErr w:type="gramEnd"/>
      <w:r w:rsidRPr="000D7316">
        <w:rPr>
          <w:color w:val="000000"/>
        </w:rPr>
        <w:t xml:space="preserve"> Закона № 44-ФЗ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 xml:space="preserve">– оператор специализированной электронной площадки – российское юридическое лицо, которое владеет специализированной электронной площадкой, в </w:t>
      </w:r>
      <w:r w:rsidRPr="000D7316">
        <w:rPr>
          <w:color w:val="000000"/>
        </w:rPr>
        <w:lastRenderedPageBreak/>
        <w:t>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площадок.</w:t>
      </w:r>
      <w:proofErr w:type="gramEnd"/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1.4.Процедуры по определению поставщиков (подрядчиков, исполнителей) проводятся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 контрактным управляющим заказчика.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1.5.Заказчик вправе привлечь на основе контракта специализированную организацию для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выполнения отдельных функций по определению поставщика (подрядчика, исполнителя), в том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числе для разработки документации о закупке, размещения в единой информационной системе 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на электронной площадке информации и электронных документов, направления приглашений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принять участие в определении поставщиков (подрядчиков, исполнителей) закрытыми способами,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выполнения иных функций, связанных с обеспечением проведения определения поставщика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(подрядчика</w:t>
      </w:r>
      <w:proofErr w:type="gramEnd"/>
      <w:r w:rsidRPr="000D7316">
        <w:rPr>
          <w:color w:val="000000"/>
        </w:rPr>
        <w:t>, исполнителя). При этом создание комиссии по осуществлению закупок, определение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1.6. В процессе осуществления своих полномочий Комиссия взаимодействует с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 контрактным управляющим заказчика и специализированной организацией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(в случае ее привлечения заказчиком) в порядке, установленном настоящим положением.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1.7. При отсутствии председателя Комиссии его обязанности исполняет заместитель председателя.</w:t>
      </w:r>
    </w:p>
    <w:p w:rsidR="00975E26" w:rsidRPr="000D7316" w:rsidRDefault="00975E26" w:rsidP="00975E26">
      <w:pPr>
        <w:ind w:firstLine="567"/>
        <w:contextualSpacing/>
        <w:jc w:val="center"/>
        <w:rPr>
          <w:b/>
          <w:bCs/>
          <w:color w:val="000000"/>
        </w:rPr>
      </w:pPr>
      <w:r w:rsidRPr="000D7316">
        <w:rPr>
          <w:b/>
          <w:bCs/>
          <w:color w:val="000000"/>
        </w:rPr>
        <w:t>2. Правовое регулирование</w:t>
      </w:r>
    </w:p>
    <w:p w:rsidR="00975E26" w:rsidRPr="000D7316" w:rsidRDefault="00975E26" w:rsidP="00567284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Федерации, Законом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№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44-ФЗ, Законом от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26.07.2006 №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135-ФЗ «О защите конкуренции» (далее – Закон о защите конкуренции), иными действующими нормативными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правовыми актами Российской Федерации, приказами и распоряжениями заказчика и настоящим</w:t>
      </w:r>
      <w:r w:rsidRPr="000D7316">
        <w:rPr>
          <w:color w:val="000000"/>
          <w:lang w:val="en-US"/>
        </w:rPr>
        <w:t> </w:t>
      </w:r>
      <w:r w:rsidR="00567284">
        <w:rPr>
          <w:color w:val="000000"/>
        </w:rPr>
        <w:t>положением.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</w:p>
    <w:p w:rsidR="00975E26" w:rsidRPr="00567284" w:rsidRDefault="00975E26" w:rsidP="00567284">
      <w:pPr>
        <w:ind w:firstLine="567"/>
        <w:contextualSpacing/>
        <w:jc w:val="center"/>
        <w:rPr>
          <w:b/>
          <w:bCs/>
          <w:color w:val="000000"/>
        </w:rPr>
      </w:pPr>
      <w:r w:rsidRPr="000D7316">
        <w:rPr>
          <w:b/>
          <w:bCs/>
          <w:color w:val="000000"/>
        </w:rPr>
        <w:t>3. Цели создания и принципы работы Комиссии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3.1. Комиссия создается в целях проведения: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– конкурсов: электронный конкурс, закрытый электронный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конкурс;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– аукционов: электронный аукцион, закрытый электронный аукцион;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– электронных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запросов котировок.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3.2. В своей деятельности Комиссия руководствуется следующими принципами.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3.2.1. Эффективность и экономичность использования выделенных средств бюджета 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внебюджетных источников финансирования.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3.2.2. Публичность, гласность, открытость и прозрачность процедуры определения поставщиков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(подрядчиков, исполнителей).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3.2.3. Обеспечение добросовестной конкуренции, недопущение дискриминации, введения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ограничений или преимуще</w:t>
      </w:r>
      <w:proofErr w:type="gramStart"/>
      <w:r w:rsidRPr="000D7316">
        <w:rPr>
          <w:color w:val="000000"/>
        </w:rPr>
        <w:t>ств дл</w:t>
      </w:r>
      <w:proofErr w:type="gramEnd"/>
      <w:r w:rsidRPr="000D7316">
        <w:rPr>
          <w:color w:val="000000"/>
        </w:rPr>
        <w:t>я отдельных участников закупки, за исключением случаев, если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такие преимущества установлены действующим законодательством РФ.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lastRenderedPageBreak/>
        <w:t>3.2.4. Устранение возможностей злоупотребления и коррупции при определении поставщиков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(подрядчиков, исполнителей).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3.2.5. Недопущение разглашения сведений, ставших известными в ходе проведения процедур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определения поставщиков (подрядчиков, исполнителей), в случаях, установленных действующим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законодательством.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</w:p>
    <w:p w:rsidR="00975E26" w:rsidRPr="00567284" w:rsidRDefault="00975E26" w:rsidP="00567284">
      <w:pPr>
        <w:ind w:firstLine="567"/>
        <w:contextualSpacing/>
        <w:jc w:val="center"/>
        <w:rPr>
          <w:b/>
          <w:bCs/>
          <w:color w:val="000000"/>
        </w:rPr>
      </w:pPr>
      <w:r w:rsidRPr="000D7316">
        <w:rPr>
          <w:b/>
          <w:bCs/>
          <w:color w:val="000000"/>
        </w:rPr>
        <w:t>4. Функции Комиссии</w:t>
      </w:r>
    </w:p>
    <w:p w:rsidR="00975E26" w:rsidRPr="000D7316" w:rsidRDefault="00975E26" w:rsidP="00975E26">
      <w:pPr>
        <w:ind w:firstLine="567"/>
        <w:contextualSpacing/>
        <w:jc w:val="both"/>
        <w:rPr>
          <w:b/>
          <w:i/>
          <w:color w:val="000000"/>
        </w:rPr>
      </w:pPr>
      <w:r w:rsidRPr="000D7316">
        <w:rPr>
          <w:b/>
          <w:i/>
          <w:color w:val="000000"/>
        </w:rPr>
        <w:t>ЭЛЕКТРОННЫЙ КОНКУРС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4.1. При осуществлении процедуры определения поставщика (подрядчика, исполнителя) путем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проведения электронного конкурса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в обязанности Комиссии входит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следующее.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4.1.1.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:rsidR="00975E26" w:rsidRPr="000D7316" w:rsidRDefault="00975E26" w:rsidP="00975E26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975E26" w:rsidRPr="000D7316" w:rsidRDefault="00975E26" w:rsidP="00975E26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осуществляют оценку первых частей заявок на участие в закупке, в отношении которых принято решение о признании соответствующими </w:t>
      </w:r>
      <w:proofErr w:type="gramStart"/>
      <w:r w:rsidRPr="000D7316">
        <w:rPr>
          <w:color w:val="000000"/>
        </w:rPr>
        <w:t>извещению</w:t>
      </w:r>
      <w:proofErr w:type="gramEnd"/>
      <w:r w:rsidRPr="000D7316">
        <w:rPr>
          <w:color w:val="000000"/>
        </w:rPr>
        <w:t xml:space="preserve"> об осуществлении закупки, по 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:rsidR="00975E26" w:rsidRPr="000D7316" w:rsidRDefault="00975E26" w:rsidP="00975E26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 xml:space="preserve">подписывают протокол рассмотрения и оценки первых частей заявок на участие в закупке усиленными электронными подписями. 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закупки:</w:t>
      </w:r>
    </w:p>
    <w:p w:rsidR="00975E26" w:rsidRPr="000D7316" w:rsidRDefault="00567284" w:rsidP="00975E26">
      <w:pPr>
        <w:numPr>
          <w:ilvl w:val="0"/>
          <w:numId w:val="1"/>
        </w:numPr>
        <w:tabs>
          <w:tab w:val="clear" w:pos="928"/>
          <w:tab w:val="left" w:pos="0"/>
          <w:tab w:val="num" w:pos="426"/>
        </w:tabs>
        <w:spacing w:before="100" w:beforeAutospacing="1" w:after="100" w:afterAutospacing="1"/>
        <w:ind w:left="0" w:right="180" w:firstLine="426"/>
        <w:contextualSpacing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975E26" w:rsidRPr="000D7316">
        <w:rPr>
          <w:color w:val="000000"/>
        </w:rPr>
        <w:t>научно-исследовательских, опытно-конструкторских и технологических работ;</w:t>
      </w:r>
    </w:p>
    <w:p w:rsidR="00975E26" w:rsidRPr="000D7316" w:rsidRDefault="00975E26" w:rsidP="00975E26">
      <w:pPr>
        <w:numPr>
          <w:ilvl w:val="0"/>
          <w:numId w:val="1"/>
        </w:numPr>
        <w:tabs>
          <w:tab w:val="clear" w:pos="928"/>
          <w:tab w:val="left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на создание произведения литературы или искусства;</w:t>
      </w:r>
    </w:p>
    <w:p w:rsidR="00975E26" w:rsidRPr="000D7316" w:rsidRDefault="00975E26" w:rsidP="00975E26">
      <w:pPr>
        <w:numPr>
          <w:ilvl w:val="0"/>
          <w:numId w:val="1"/>
        </w:numPr>
        <w:tabs>
          <w:tab w:val="clear" w:pos="928"/>
          <w:tab w:val="num" w:pos="0"/>
          <w:tab w:val="num" w:pos="426"/>
          <w:tab w:val="left" w:pos="567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работ по сохранению объектов культурного наследия (памятников истории и культуры) народов Российской Федерации;</w:t>
      </w:r>
    </w:p>
    <w:p w:rsidR="00975E26" w:rsidRPr="000D7316" w:rsidRDefault="00975E26" w:rsidP="00975E26">
      <w:pPr>
        <w:numPr>
          <w:ilvl w:val="0"/>
          <w:numId w:val="1"/>
        </w:numPr>
        <w:tabs>
          <w:tab w:val="num" w:pos="720"/>
        </w:tabs>
        <w:spacing w:before="100" w:beforeAutospacing="1" w:after="100" w:afterAutospacing="1"/>
        <w:ind w:left="780" w:right="180" w:hanging="213"/>
        <w:contextualSpacing/>
        <w:jc w:val="both"/>
        <w:rPr>
          <w:color w:val="000000"/>
        </w:rPr>
      </w:pPr>
      <w:r w:rsidRPr="000D7316">
        <w:rPr>
          <w:color w:val="000000"/>
        </w:rPr>
        <w:t>работ по реставрации музейных предметов и музейных коллекций, 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фондов;</w:t>
      </w:r>
    </w:p>
    <w:p w:rsidR="00975E26" w:rsidRPr="000D7316" w:rsidRDefault="00975E26" w:rsidP="00975E26">
      <w:pPr>
        <w:numPr>
          <w:ilvl w:val="0"/>
          <w:numId w:val="1"/>
        </w:numPr>
        <w:tabs>
          <w:tab w:val="num" w:pos="720"/>
        </w:tabs>
        <w:spacing w:before="100" w:beforeAutospacing="1" w:after="100" w:afterAutospacing="1"/>
        <w:ind w:left="780" w:right="180" w:hanging="213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работ, услуг, связанных с необходимостью допуска подрядчиков, исполнителей к учетным базам данных музеев, архивов, библиотек, к хранилищам (депозитариям) музея, библиотеки, к системам обеспечения безопасности и (или) сохранности музейных предметов и музейных коллекций, архивных документов, библиотечного фонда.</w:t>
      </w:r>
      <w:proofErr w:type="gramEnd"/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 xml:space="preserve">4.1.2. </w:t>
      </w:r>
      <w:proofErr w:type="gramStart"/>
      <w:r w:rsidRPr="000D7316">
        <w:rPr>
          <w:color w:val="000000"/>
        </w:rPr>
        <w:t xml:space="preserve">Не позднее двух рабочих дней со дня, следующего за днем получения вторых частей заявок на участие в закупке, информации и документов от оператора </w:t>
      </w:r>
      <w:r w:rsidRPr="000D7316">
        <w:rPr>
          <w:color w:val="000000"/>
        </w:rPr>
        <w:lastRenderedPageBreak/>
        <w:t>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члены Комиссии по осуществлению закупок:</w:t>
      </w:r>
      <w:proofErr w:type="gramEnd"/>
    </w:p>
    <w:p w:rsidR="00975E26" w:rsidRPr="000D7316" w:rsidRDefault="00975E26" w:rsidP="00975E26">
      <w:pPr>
        <w:numPr>
          <w:ilvl w:val="0"/>
          <w:numId w:val="4"/>
        </w:numPr>
        <w:tabs>
          <w:tab w:val="clear" w:pos="1637"/>
          <w:tab w:val="num" w:pos="0"/>
          <w:tab w:val="left" w:pos="993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закупке;</w:t>
      </w:r>
    </w:p>
    <w:p w:rsidR="00975E26" w:rsidRPr="000D7316" w:rsidRDefault="00975E26" w:rsidP="00975E26">
      <w:pPr>
        <w:numPr>
          <w:ilvl w:val="0"/>
          <w:numId w:val="4"/>
        </w:numPr>
        <w:tabs>
          <w:tab w:val="clear" w:pos="1637"/>
          <w:tab w:val="num" w:pos="0"/>
          <w:tab w:val="left" w:pos="993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 xml:space="preserve">осуществляют оценку вторых частей заявок на участие в закупке, в отношении которых принято решение о признании соответствующими </w:t>
      </w:r>
      <w:proofErr w:type="gramStart"/>
      <w:r w:rsidRPr="000D7316">
        <w:rPr>
          <w:color w:val="000000"/>
        </w:rPr>
        <w:t>извещению</w:t>
      </w:r>
      <w:proofErr w:type="gramEnd"/>
      <w:r w:rsidRPr="000D7316">
        <w:rPr>
          <w:color w:val="000000"/>
        </w:rPr>
        <w:t xml:space="preserve">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</w:p>
    <w:p w:rsidR="00975E26" w:rsidRPr="000D7316" w:rsidRDefault="00975E26" w:rsidP="00975E26">
      <w:pPr>
        <w:numPr>
          <w:ilvl w:val="0"/>
          <w:numId w:val="4"/>
        </w:numPr>
        <w:tabs>
          <w:tab w:val="clear" w:pos="1637"/>
          <w:tab w:val="num" w:pos="0"/>
          <w:tab w:val="left" w:pos="993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>подписывают протокол рассмотрения и оценки вторых частей заявок на участие в закупке усиленными электронными подписями.</w:t>
      </w:r>
      <w:r w:rsidRPr="000D7316">
        <w:rPr>
          <w:color w:val="000000"/>
          <w:lang w:val="en-US"/>
        </w:rPr>
        <w:t> 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 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:rsidR="00975E26" w:rsidRPr="000D7316" w:rsidRDefault="00975E26" w:rsidP="00975E26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осуществляют оценку ценовых предложений по критерию, предусмотренному пунктом 1 части 1 статьи 32 Закона № 44-ФЗ;</w:t>
      </w:r>
    </w:p>
    <w:p w:rsidR="00975E26" w:rsidRPr="000D7316" w:rsidRDefault="00975E26" w:rsidP="00975E26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ценовых предложений по критерию, предусмотренному пунктом 1 части 1 статьи 32 Закона № 44-ФЗ,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</w:t>
      </w:r>
      <w:proofErr w:type="gramEnd"/>
      <w:r w:rsidRPr="000D7316">
        <w:rPr>
          <w:color w:val="000000"/>
        </w:rPr>
        <w:t xml:space="preserve">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975E26" w:rsidRPr="000D7316" w:rsidRDefault="00975E26" w:rsidP="00975E26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  <w:lang w:val="en-US"/>
        </w:rPr>
      </w:pP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подписывают протокол подведения итогов определения поставщика (подрядчика, исполнителя)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усиленными электронными подписями. 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Pr="000D7316">
        <w:rPr>
          <w:color w:val="000000"/>
          <w:lang w:val="en-US"/>
        </w:rPr>
        <w:t> 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Комиссия также выполняет иные действия в соответствии с положениями Закона № 44-ФЗ.</w:t>
      </w:r>
    </w:p>
    <w:p w:rsidR="00975E26" w:rsidRPr="000D7316" w:rsidRDefault="00975E26" w:rsidP="00975E26">
      <w:pPr>
        <w:ind w:firstLine="567"/>
        <w:contextualSpacing/>
        <w:jc w:val="both"/>
        <w:rPr>
          <w:b/>
          <w:i/>
          <w:color w:val="000000"/>
        </w:rPr>
      </w:pPr>
      <w:r w:rsidRPr="000D7316">
        <w:rPr>
          <w:b/>
          <w:i/>
          <w:color w:val="000000"/>
        </w:rPr>
        <w:t>ЭЛЕКТРОННЫЙ АУКЦИОН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4.2. При осуществлении процедуры определения поставщика (подрядчика, исполнителя) путем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проведения электронного аукциона в обязанности Комиссии входит следующее.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4.2.1.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Не позднее двух рабочих дней со дня, следующего за датой окончания срока подачи заявок на участие в закупке, но не позднее даты подведения итогов </w:t>
      </w:r>
      <w:r w:rsidRPr="000D7316">
        <w:rPr>
          <w:color w:val="000000"/>
        </w:rPr>
        <w:lastRenderedPageBreak/>
        <w:t>определения поставщика (подрядчика, исполнителя), установленной в извещении об осуществлении закупки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члены комиссии по осуществлению закупок:</w:t>
      </w:r>
    </w:p>
    <w:p w:rsidR="00975E26" w:rsidRPr="000D7316" w:rsidRDefault="00975E26" w:rsidP="00975E26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рассматривают заявки на участие в закупке, информацию и документы, направленные оператором электронной площадки,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975E26" w:rsidRPr="000D7316" w:rsidRDefault="00975E26" w:rsidP="00975E26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</w:t>
      </w:r>
      <w:proofErr w:type="gramEnd"/>
      <w:r w:rsidRPr="000D7316">
        <w:rPr>
          <w:color w:val="000000"/>
        </w:rPr>
        <w:t xml:space="preserve"> ценовые предложения после подачи ценового предложения, предусмотренного </w:t>
      </w:r>
      <w:proofErr w:type="spellStart"/>
      <w:r w:rsidRPr="000D7316">
        <w:rPr>
          <w:color w:val="000000"/>
        </w:rPr>
        <w:t>абз</w:t>
      </w:r>
      <w:proofErr w:type="spellEnd"/>
      <w:r w:rsidRPr="000D7316">
        <w:rPr>
          <w:color w:val="000000"/>
        </w:rPr>
        <w:t>. 1 п. 9 ч. 3 ст.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:rsidR="00975E26" w:rsidRPr="000D7316" w:rsidRDefault="00975E26" w:rsidP="00975E26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>подписывают протокол подведения итогов определения поставщика (подрядчика, исполнителя)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усиленными электронными подписями. 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4.2.2. При осуществлении процедуры определения поставщика (подрядчика, исполнителя) путем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проведения электронного аукциона Комиссия также выполняет иные действия в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соответствии с положениями Закона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№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44-ФЗ.</w:t>
      </w:r>
    </w:p>
    <w:p w:rsidR="00975E26" w:rsidRPr="000D7316" w:rsidRDefault="00975E26" w:rsidP="00975E26">
      <w:pPr>
        <w:ind w:firstLine="567"/>
        <w:contextualSpacing/>
        <w:jc w:val="both"/>
        <w:rPr>
          <w:b/>
          <w:i/>
          <w:color w:val="000000"/>
        </w:rPr>
      </w:pPr>
      <w:r w:rsidRPr="000D7316">
        <w:rPr>
          <w:b/>
          <w:i/>
          <w:color w:val="000000"/>
        </w:rPr>
        <w:t>ЭЛЕКТРОННЫЙ ЗАПРОС КОТИРОВОК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:rsidR="00975E26" w:rsidRPr="000D7316" w:rsidRDefault="00975E26" w:rsidP="00975E26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975E26" w:rsidRPr="000D7316" w:rsidRDefault="00975E26" w:rsidP="00975E26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</w:t>
      </w:r>
      <w:proofErr w:type="gramEnd"/>
      <w:r w:rsidRPr="000D7316">
        <w:rPr>
          <w:color w:val="000000"/>
        </w:rPr>
        <w:t xml:space="preserve"> Заявке на участие в закупке победителя определения поставщика (подрядчика, исполнителя) присваивается первый номер. В случае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 xml:space="preserve">если в нескольких заявках на участие в закупке содержатся одинаковые предложения, предусмотренные пунктом 3 или 4 </w:t>
      </w:r>
      <w:r w:rsidRPr="000D7316">
        <w:rPr>
          <w:color w:val="000000"/>
        </w:rPr>
        <w:lastRenderedPageBreak/>
        <w:t>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:rsidR="00975E26" w:rsidRPr="000D7316" w:rsidRDefault="00975E26" w:rsidP="00975E26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>подписывают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протокол подведения итогов определения поставщика (подрядчика, исполнителя).</w:t>
      </w:r>
      <w:r w:rsidRPr="000D7316">
        <w:rPr>
          <w:color w:val="000000"/>
          <w:lang w:val="en-US"/>
        </w:rPr>
        <w:t> 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567284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 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:rsidR="00975E26" w:rsidRPr="000D7316" w:rsidRDefault="00975E26" w:rsidP="00975E26">
      <w:pPr>
        <w:ind w:firstLine="567"/>
        <w:contextualSpacing/>
        <w:jc w:val="both"/>
        <w:rPr>
          <w:b/>
          <w:i/>
          <w:color w:val="000000"/>
        </w:rPr>
      </w:pPr>
      <w:r w:rsidRPr="000D7316">
        <w:rPr>
          <w:b/>
          <w:i/>
          <w:color w:val="000000"/>
        </w:rPr>
        <w:t>ЗАКРЫТЫЙ ЭЛЕКТРОННЫЙ КОНКУРС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4.4. При осуществлении процедуры определения поставщика (подрядчика, исполнителя) путем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проведения закрытого электронного конкурса в обязанности Комиссии входит следующее.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4.4.1. В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течение двух рабочих дней, следующих за днем получения заказчиком информации и документов, предусмотренных пунктом 5 части 1 статьи 75 Закона № 44-ФЗ, комиссия по осуществлению закупок:</w:t>
      </w:r>
    </w:p>
    <w:p w:rsidR="00975E26" w:rsidRPr="000D7316" w:rsidRDefault="00975E26" w:rsidP="00975E26">
      <w:pPr>
        <w:numPr>
          <w:ilvl w:val="0"/>
          <w:numId w:val="8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  <w:lang w:val="en-US"/>
        </w:rPr>
      </w:pPr>
      <w:proofErr w:type="gramStart"/>
      <w:r w:rsidRPr="000D7316">
        <w:rPr>
          <w:color w:val="000000"/>
        </w:rPr>
        <w:t xml:space="preserve">рассматривает такие информацию и документы в части соответствия их требованиям, указанным в приглашении и предусмотренным пунктом 12 части 1 статьи 42 Закона № 44-ФЗ,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</w:t>
      </w:r>
      <w:r w:rsidRPr="000D7316">
        <w:rPr>
          <w:color w:val="000000"/>
          <w:lang w:val="en-US"/>
        </w:rPr>
        <w:t xml:space="preserve">2 </w:t>
      </w:r>
      <w:proofErr w:type="spellStart"/>
      <w:r w:rsidRPr="000D7316">
        <w:rPr>
          <w:color w:val="000000"/>
          <w:lang w:val="en-US"/>
        </w:rPr>
        <w:t>статьи</w:t>
      </w:r>
      <w:proofErr w:type="spellEnd"/>
      <w:r w:rsidRPr="000D7316">
        <w:rPr>
          <w:color w:val="000000"/>
          <w:lang w:val="en-US"/>
        </w:rPr>
        <w:t xml:space="preserve"> 75 </w:t>
      </w:r>
      <w:proofErr w:type="spellStart"/>
      <w:r w:rsidRPr="000D7316">
        <w:rPr>
          <w:color w:val="000000"/>
          <w:lang w:val="en-US"/>
        </w:rPr>
        <w:t>Закона</w:t>
      </w:r>
      <w:proofErr w:type="spellEnd"/>
      <w:r w:rsidRPr="000D7316">
        <w:rPr>
          <w:color w:val="000000"/>
          <w:lang w:val="en-US"/>
        </w:rPr>
        <w:t xml:space="preserve"> № 44-ФЗ;</w:t>
      </w:r>
      <w:proofErr w:type="gramEnd"/>
    </w:p>
    <w:p w:rsidR="00975E26" w:rsidRPr="000D7316" w:rsidRDefault="00975E26" w:rsidP="00975E26">
      <w:pPr>
        <w:numPr>
          <w:ilvl w:val="0"/>
          <w:numId w:val="8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>подписывают протокол рассмотрения запросов о предоставлении документации о закупке.</w:t>
      </w:r>
      <w:r w:rsidRPr="000D7316">
        <w:rPr>
          <w:color w:val="000000"/>
          <w:lang w:val="en-US"/>
        </w:rPr>
        <w:t> 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специализированной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 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4.4.2.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Комиссия по осуществлению закупок принимает решение об отказе участнику закупки в предоставлении документации о закупке в случае:</w:t>
      </w:r>
    </w:p>
    <w:p w:rsidR="00975E26" w:rsidRPr="000D7316" w:rsidRDefault="00975E26" w:rsidP="00975E26">
      <w:pPr>
        <w:numPr>
          <w:ilvl w:val="0"/>
          <w:numId w:val="2"/>
        </w:numPr>
        <w:tabs>
          <w:tab w:val="num" w:pos="0"/>
          <w:tab w:val="left" w:pos="851"/>
        </w:tabs>
        <w:spacing w:before="100" w:beforeAutospacing="1" w:after="100" w:afterAutospacing="1"/>
        <w:ind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непредставления информации и документов, предусмотренных пунктом 5 части 1 статьи 75 Закона № 44-ФЗ, несоответствия таких информации и документов требованиям, установленным в приглашении;</w:t>
      </w:r>
    </w:p>
    <w:p w:rsidR="00975E26" w:rsidRPr="000D7316" w:rsidRDefault="00975E26" w:rsidP="00975E26">
      <w:pPr>
        <w:numPr>
          <w:ilvl w:val="0"/>
          <w:numId w:val="2"/>
        </w:numPr>
        <w:tabs>
          <w:tab w:val="num" w:pos="0"/>
          <w:tab w:val="left" w:pos="851"/>
        </w:tabs>
        <w:spacing w:before="100" w:beforeAutospacing="1" w:after="100" w:afterAutospacing="1"/>
        <w:ind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несоответствия участника закупки требованиям, указанным в приглашении и предусмотренным пунктом 12 части 1 статьи 42 Закона № 44-ФЗ;</w:t>
      </w:r>
    </w:p>
    <w:p w:rsidR="00975E26" w:rsidRPr="000D7316" w:rsidRDefault="00975E26" w:rsidP="00975E26">
      <w:pPr>
        <w:numPr>
          <w:ilvl w:val="0"/>
          <w:numId w:val="2"/>
        </w:numPr>
        <w:tabs>
          <w:tab w:val="num" w:pos="0"/>
          <w:tab w:val="left" w:pos="851"/>
        </w:tabs>
        <w:spacing w:before="100" w:beforeAutospacing="1" w:after="100" w:afterAutospacing="1"/>
        <w:ind w:right="180"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выявления недостоверной информации, содержащейся в информации и документах, предусмотренных пунктом 5 части 1 статьи 75 Закона № 44-ФЗ.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4.4.3. 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 члены комиссии по осуществлению закупок:</w:t>
      </w:r>
    </w:p>
    <w:p w:rsidR="00975E26" w:rsidRPr="000D7316" w:rsidRDefault="00975E26" w:rsidP="00975E26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</w:rPr>
      </w:pPr>
      <w:r w:rsidRPr="000D7316">
        <w:rPr>
          <w:color w:val="000000"/>
        </w:rPr>
        <w:t>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закупке;</w:t>
      </w:r>
    </w:p>
    <w:p w:rsidR="00975E26" w:rsidRPr="000D7316" w:rsidRDefault="00975E26" w:rsidP="00975E26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</w:rPr>
      </w:pPr>
      <w:r w:rsidRPr="000D7316">
        <w:rPr>
          <w:color w:val="000000"/>
        </w:rPr>
        <w:t>осуществляют оценку заявок на участие в закупке, в отношении которых принято решение о признании соответствующими документации о закупке, по критериям оценки, установленным в соответствии со статьей 32 Закона № 44-ФЗ;</w:t>
      </w:r>
    </w:p>
    <w:p w:rsidR="00975E26" w:rsidRPr="000D7316" w:rsidRDefault="00975E26" w:rsidP="00975E26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lastRenderedPageBreak/>
        <w:t>на основании результатов оценки заявок присваивают каждой заявке на участие в закупке, признанной соответствующей документации о закупке,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актов, принятых в соответствии со статьей 14 Закона № 44-ФЗ.</w:t>
      </w:r>
      <w:proofErr w:type="gramEnd"/>
      <w:r w:rsidRPr="000D7316">
        <w:rPr>
          <w:color w:val="000000"/>
        </w:rPr>
        <w:t xml:space="preserve"> Заявке на участие в закупке победителя определения поставщика (подрядчика, исполнителя) присваивается первый номер. В случае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975E26" w:rsidRPr="000D7316" w:rsidRDefault="00975E26" w:rsidP="00975E26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</w:rPr>
      </w:pPr>
      <w:r w:rsidRPr="000D7316">
        <w:rPr>
          <w:color w:val="000000"/>
        </w:rPr>
        <w:t>подписывают протокол подведения итогов определения поставщика (подрядчика, исполнителя) усиленными электронными подписями.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4.4.4. При осуществлении процедуры определения поставщика (подрядчика, исполнителя) путем проведения закрытого электронного конкурса Комиссия также выполняет иные действия в соответствии с положениями Закона № 44-ФЗ.</w:t>
      </w:r>
    </w:p>
    <w:p w:rsidR="00975E26" w:rsidRPr="000D7316" w:rsidRDefault="00975E26" w:rsidP="00975E26">
      <w:pPr>
        <w:ind w:firstLine="567"/>
        <w:contextualSpacing/>
        <w:jc w:val="both"/>
        <w:rPr>
          <w:b/>
          <w:i/>
          <w:color w:val="000000"/>
        </w:rPr>
      </w:pPr>
      <w:r w:rsidRPr="000D7316">
        <w:rPr>
          <w:b/>
          <w:i/>
          <w:color w:val="000000"/>
        </w:rPr>
        <w:t>ЗАКРЫТЫЙ ЭЛЕКТРОННЫЙ АУКЦИОН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4.5.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При осуществлении процедуры определения поставщика (подрядчика, исполнителя) путем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проведения закрытого электронного аукциона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в обязанности Комиссии входит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следующее.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4.5.1. В течение двух рабочих дней, следующих за днем получения заказчиком информации и документов, предусмотренных пунктом 5 части 1 статьи 75 Закона № 44-ФЗ, комиссия по осуществлению закупок:</w:t>
      </w:r>
    </w:p>
    <w:p w:rsidR="00975E26" w:rsidRPr="000D7316" w:rsidRDefault="00975E26" w:rsidP="00975E26">
      <w:pPr>
        <w:numPr>
          <w:ilvl w:val="0"/>
          <w:numId w:val="10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  <w:lang w:val="en-US"/>
        </w:rPr>
      </w:pPr>
      <w:proofErr w:type="gramStart"/>
      <w:r w:rsidRPr="000D7316">
        <w:rPr>
          <w:color w:val="000000"/>
        </w:rPr>
        <w:t xml:space="preserve">рассматривает такие информацию и документы в части соответствия их требованиям, указанным в приглашении и предусмотренным пунктом 12 части 1 статьи 42 Закона № 44-ФЗ,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</w:t>
      </w:r>
      <w:r w:rsidRPr="000D7316">
        <w:rPr>
          <w:color w:val="000000"/>
          <w:lang w:val="en-US"/>
        </w:rPr>
        <w:t xml:space="preserve">2 </w:t>
      </w:r>
      <w:proofErr w:type="spellStart"/>
      <w:r w:rsidRPr="000D7316">
        <w:rPr>
          <w:color w:val="000000"/>
          <w:lang w:val="en-US"/>
        </w:rPr>
        <w:t>статьи</w:t>
      </w:r>
      <w:proofErr w:type="spellEnd"/>
      <w:r w:rsidRPr="000D7316">
        <w:rPr>
          <w:color w:val="000000"/>
          <w:lang w:val="en-US"/>
        </w:rPr>
        <w:t xml:space="preserve"> 75 </w:t>
      </w:r>
      <w:proofErr w:type="spellStart"/>
      <w:r w:rsidRPr="000D7316">
        <w:rPr>
          <w:color w:val="000000"/>
          <w:lang w:val="en-US"/>
        </w:rPr>
        <w:t>Закона</w:t>
      </w:r>
      <w:proofErr w:type="spellEnd"/>
      <w:r w:rsidRPr="000D7316">
        <w:rPr>
          <w:color w:val="000000"/>
          <w:lang w:val="en-US"/>
        </w:rPr>
        <w:t xml:space="preserve"> № 44-ФЗ;</w:t>
      </w:r>
      <w:proofErr w:type="gramEnd"/>
    </w:p>
    <w:p w:rsidR="00975E26" w:rsidRPr="000D7316" w:rsidRDefault="00975E26" w:rsidP="00975E26">
      <w:pPr>
        <w:numPr>
          <w:ilvl w:val="0"/>
          <w:numId w:val="10"/>
        </w:numPr>
        <w:tabs>
          <w:tab w:val="num" w:pos="0"/>
        </w:tabs>
        <w:spacing w:before="100" w:beforeAutospacing="1" w:after="100" w:afterAutospacing="1"/>
        <w:ind w:right="180" w:firstLine="360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 xml:space="preserve">подписывают протокол рассмотрения запросов о предоставлении документации о закупке. 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специализированной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4.5.2.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члены комиссии по осуществлению закупок:</w:t>
      </w:r>
    </w:p>
    <w:p w:rsidR="00975E26" w:rsidRPr="000D7316" w:rsidRDefault="00975E26" w:rsidP="00975E26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>рассматривают поступившие заявки на участие в закупке, направленные оператором специализированной электронной площадки информацию и документы, предусмотренные пунктом 3 части 4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статьи 76 Закона № 44-ФЗ,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 пунктами 2–7 части 10 статьи 75 Закона № 44-ФЗ, а также вслучае</w:t>
      </w:r>
      <w:proofErr w:type="gramEnd"/>
      <w:r w:rsidRPr="000D7316">
        <w:rPr>
          <w:color w:val="000000"/>
        </w:rPr>
        <w:t xml:space="preserve"> непредставления информации и документов, предусмотренных частью 2 статьи 76 Закона № 44-ФЗ, несоответствия таких информации и документов документации о закупке;</w:t>
      </w:r>
    </w:p>
    <w:p w:rsidR="00975E26" w:rsidRPr="000D7316" w:rsidRDefault="00975E26" w:rsidP="00975E26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proofErr w:type="gramStart"/>
      <w:r w:rsidRPr="000D7316">
        <w:rPr>
          <w:color w:val="000000"/>
        </w:rPr>
        <w:t xml:space="preserve">присваивают каждой заявке на участие в закупке, признанной соответствующей документации о закупке, порядковый номер в порядке возрастания минимального ценового предложения участника закупки, подавшего </w:t>
      </w:r>
      <w:r w:rsidRPr="000D7316">
        <w:rPr>
          <w:color w:val="000000"/>
        </w:rPr>
        <w:lastRenderedPageBreak/>
        <w:t xml:space="preserve">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Pr="000D7316">
        <w:rPr>
          <w:color w:val="000000"/>
        </w:rPr>
        <w:t>абз</w:t>
      </w:r>
      <w:proofErr w:type="spellEnd"/>
      <w:r w:rsidRPr="000D7316">
        <w:rPr>
          <w:color w:val="000000"/>
        </w:rPr>
        <w:t>. 1 п. 9 ч. 3 ст. 49Закона</w:t>
      </w:r>
      <w:proofErr w:type="gramEnd"/>
      <w:r w:rsidRPr="000D7316">
        <w:rPr>
          <w:color w:val="000000"/>
        </w:rPr>
        <w:t xml:space="preserve"> № </w:t>
      </w:r>
      <w:proofErr w:type="gramStart"/>
      <w:r w:rsidRPr="000D7316">
        <w:rPr>
          <w:color w:val="000000"/>
        </w:rPr>
        <w:t>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</w:t>
      </w:r>
      <w:proofErr w:type="gramEnd"/>
      <w:r w:rsidRPr="000D7316">
        <w:rPr>
          <w:color w:val="000000"/>
        </w:rPr>
        <w:t xml:space="preserve"> Заявке на участие в закупке победителя определения поставщика (подрядчика, исполнителя) присваивается первый номер;</w:t>
      </w:r>
      <w:r w:rsidRPr="000D7316">
        <w:rPr>
          <w:color w:val="000000"/>
          <w:lang w:val="en-US"/>
        </w:rPr>
        <w:t> </w:t>
      </w:r>
    </w:p>
    <w:p w:rsidR="00975E26" w:rsidRPr="000D7316" w:rsidRDefault="00975E26" w:rsidP="00975E26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  <w:lang w:val="en-US"/>
        </w:rPr>
      </w:pPr>
      <w:r w:rsidRPr="000D7316">
        <w:rPr>
          <w:color w:val="000000"/>
        </w:rPr>
        <w:t xml:space="preserve">подписывают протокол подведения итогов определения поставщика (подрядчика, исполнителя) усиленными электронными подписями. </w:t>
      </w:r>
      <w:proofErr w:type="spellStart"/>
      <w:r w:rsidRPr="000D7316">
        <w:rPr>
          <w:color w:val="000000"/>
          <w:lang w:val="en-US"/>
        </w:rPr>
        <w:t>Протокол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формирует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заказчик</w:t>
      </w:r>
      <w:proofErr w:type="spellEnd"/>
      <w:r w:rsidRPr="000D7316">
        <w:rPr>
          <w:color w:val="000000"/>
          <w:lang w:val="en-US"/>
        </w:rPr>
        <w:t xml:space="preserve"> с </w:t>
      </w:r>
      <w:proofErr w:type="spellStart"/>
      <w:r w:rsidRPr="000D7316">
        <w:rPr>
          <w:color w:val="000000"/>
          <w:lang w:val="en-US"/>
        </w:rPr>
        <w:t>использованием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специализированной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электронной</w:t>
      </w:r>
      <w:proofErr w:type="spellEnd"/>
      <w:r w:rsidR="00C63B50">
        <w:rPr>
          <w:color w:val="000000"/>
        </w:rPr>
        <w:t xml:space="preserve"> </w:t>
      </w:r>
      <w:proofErr w:type="spellStart"/>
      <w:r w:rsidRPr="000D7316">
        <w:rPr>
          <w:color w:val="000000"/>
          <w:lang w:val="en-US"/>
        </w:rPr>
        <w:t>площадки</w:t>
      </w:r>
      <w:proofErr w:type="spellEnd"/>
      <w:r w:rsidRPr="000D7316">
        <w:rPr>
          <w:color w:val="000000"/>
          <w:lang w:val="en-US"/>
        </w:rPr>
        <w:t>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4.5.3.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При осуществлении процедуры определения поставщика (подрядчика, исполнителя) путем проведения закрытого электронного аукциона Комиссия также выполняет иные действия в соответствии с положениями Закона № 44-ФЗ.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</w:p>
    <w:p w:rsidR="00975E26" w:rsidRPr="00C63B50" w:rsidRDefault="00975E26" w:rsidP="00C63B50">
      <w:pPr>
        <w:ind w:firstLine="567"/>
        <w:contextualSpacing/>
        <w:jc w:val="center"/>
        <w:rPr>
          <w:b/>
          <w:bCs/>
          <w:color w:val="000000"/>
        </w:rPr>
      </w:pPr>
      <w:r w:rsidRPr="000D7316">
        <w:rPr>
          <w:b/>
          <w:bCs/>
          <w:color w:val="000000"/>
        </w:rPr>
        <w:t>5. Порядок создания и работы Комиссии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5.1. Комиссия является коллегиальным органом заказчика, действующим на постоянной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основе. Персональный состав Комиссии, ее председатель, заместитель председателя,</w:t>
      </w:r>
      <w:r w:rsidRPr="000D7316">
        <w:rPr>
          <w:color w:val="000000"/>
          <w:lang w:val="en-US"/>
        </w:rPr>
        <w:t> </w:t>
      </w:r>
      <w:proofErr w:type="gramStart"/>
      <w:r w:rsidRPr="000D7316">
        <w:rPr>
          <w:color w:val="000000"/>
        </w:rPr>
        <w:t>секретарь</w:t>
      </w:r>
      <w:proofErr w:type="gramEnd"/>
      <w:r w:rsidRPr="000D7316">
        <w:rPr>
          <w:color w:val="000000"/>
        </w:rPr>
        <w:t xml:space="preserve"> и члены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Комиссии утверждаются приказом заказчика.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5.2. Решение о создании комиссии принимается заказчиком до начала проведения закупки. При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этом определяются состав комиссии и порядок ее работы, назначается председатель комиссии.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Число членов Комиссии должно быть не менее трех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человек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должностей.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искусства. Число таких лиц должно составлять не менее чем 50 процентов общего числа членов комиссии.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5.4. Заказчик включает в состав Комиссии преимущественно лиц, прошедших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профессиональную переподготовку или повышение квалификации в сфере закупок, а также лиц,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обладающих специальными знаниями, относящимися к объекту закупки.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5.5.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Членами комиссии не могут быть:</w:t>
      </w:r>
    </w:p>
    <w:p w:rsidR="00975E26" w:rsidRPr="00464F99" w:rsidRDefault="00975E26" w:rsidP="00C63B50">
      <w:pPr>
        <w:spacing w:before="100" w:beforeAutospacing="1" w:after="100" w:afterAutospacing="1"/>
        <w:ind w:left="360" w:right="180"/>
        <w:contextualSpacing/>
        <w:jc w:val="both"/>
        <w:rPr>
          <w:color w:val="000000"/>
        </w:rPr>
      </w:pPr>
      <w:r w:rsidRPr="00464F99">
        <w:rPr>
          <w:color w:val="000000"/>
        </w:rPr>
        <w:t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:rsidR="00975E26" w:rsidRPr="00464F99" w:rsidRDefault="00C63B50" w:rsidP="00C63B50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="00975E26" w:rsidRPr="00464F99">
        <w:rPr>
          <w:color w:val="000000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</w:t>
      </w:r>
      <w:proofErr w:type="gramEnd"/>
      <w:r w:rsidR="00975E26" w:rsidRPr="00464F99">
        <w:rPr>
          <w:color w:val="000000"/>
        </w:rPr>
        <w:t xml:space="preserve"> </w:t>
      </w:r>
      <w:r w:rsidR="00975E26" w:rsidRPr="00464F99">
        <w:rPr>
          <w:color w:val="000000"/>
        </w:rPr>
        <w:lastRenderedPageBreak/>
        <w:t>Понятие "личная заинтересованность" используется в значении, указанном в Федеральном законе от 25 декабря 2008 года N 273-ФЗ "О противодействии коррупции"</w:t>
      </w:r>
      <w:r>
        <w:rPr>
          <w:color w:val="000000"/>
        </w:rPr>
        <w:t>;</w:t>
      </w:r>
    </w:p>
    <w:p w:rsidR="00975E26" w:rsidRPr="00464F99" w:rsidRDefault="00C63B50" w:rsidP="00C63B50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r w:rsidR="00975E26" w:rsidRPr="00464F99">
        <w:rPr>
          <w:color w:val="000000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975E26" w:rsidRPr="00464F99" w:rsidRDefault="00975E26" w:rsidP="00975E26">
      <w:pPr>
        <w:spacing w:before="100" w:beforeAutospacing="1" w:after="100" w:afterAutospacing="1"/>
        <w:ind w:left="360" w:right="180"/>
        <w:contextualSpacing/>
        <w:jc w:val="both"/>
        <w:rPr>
          <w:color w:val="000000"/>
        </w:rPr>
      </w:pPr>
    </w:p>
    <w:p w:rsidR="00975E26" w:rsidRPr="00464F99" w:rsidRDefault="00975E26" w:rsidP="00C63B50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 w:rsidRPr="00464F99">
        <w:rPr>
          <w:color w:val="000000"/>
        </w:rPr>
        <w:t>4) должностные лица органов контроля, указанных в части 1 статьи 99 настоящего Федерального закона, непосредственно осуществляющие контроль в сфере закупок.</w:t>
      </w:r>
    </w:p>
    <w:p w:rsidR="00975E26" w:rsidRPr="00464F99" w:rsidRDefault="00975E26" w:rsidP="00C63B50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 w:rsidRPr="00464F99">
        <w:rPr>
          <w:color w:val="000000"/>
        </w:rPr>
        <w:t>Замена члена комиссии допускается только по решению заказчика, принявшего решение о создании комиссии. 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статьи 39 Федерального закона №44-ФЗ. В случае выявления в составе комиссии физических лиц, указанных в части 6 статьи 39 Федерального закона №44-ФЗ,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6 статьи 39 Федерального закона №44-ФЗ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5.6.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5.7. Уведомление членов Комиссии о месте, дате и времени проведения заседаний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 xml:space="preserve">комиссии осуществляется не </w:t>
      </w:r>
      <w:proofErr w:type="gramStart"/>
      <w:r w:rsidRPr="00464F99">
        <w:rPr>
          <w:color w:val="000000"/>
        </w:rPr>
        <w:t>позднее</w:t>
      </w:r>
      <w:proofErr w:type="gramEnd"/>
      <w:r w:rsidRPr="00464F99">
        <w:rPr>
          <w:color w:val="000000"/>
        </w:rPr>
        <w:t xml:space="preserve"> чем за два рабочих дня до даты проведения такого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заседания посредством направления приглашений, содержащих сведения о повестке дня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заседания. Подготовка приглашения, представление его на подписание председателю и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направление членам комиссии осуществляется секретарем комиссии.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5.8. Председатель Комиссии либо лицо, его замещающее: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осуществляет общее руководство работой Комиссии и обеспечивает выполнение настоящего положения;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объявляет заседание правомочным или выносит решение о его переносе из-за отсутствия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необходимого количества членов;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открывает и ведет заседания Комиссии, объявляет перерывы;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в случае необходимости выносит на обсуждение Комиссии вопрос о привлечении к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работе экспертов.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5.9. Секретарь Комиссии осуществляет подготовку заседаний Комиссии, включая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оформление и рассылку необходимых документов, информирование членов Комиссии по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всем вопросам, относящимся к их функциям (в том числе извещение лиц, принимающих участие в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работе комиссии, о времени и месте проведения заседаний и обеспечение членов комиссии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необходимыми материалами). Обеспечивает взаимодействие с контрактной службой (контрактным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 xml:space="preserve">управляющим) в </w:t>
      </w:r>
      <w:r w:rsidRPr="00464F99">
        <w:rPr>
          <w:color w:val="000000"/>
        </w:rPr>
        <w:lastRenderedPageBreak/>
        <w:t>соответствии с положением о контрактной службе заказчика (должностной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инструкцией контрактного управляющего).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</w:p>
    <w:p w:rsidR="00975E26" w:rsidRPr="00C63B50" w:rsidRDefault="00975E26" w:rsidP="00C63B50">
      <w:pPr>
        <w:ind w:firstLine="567"/>
        <w:contextualSpacing/>
        <w:jc w:val="center"/>
        <w:rPr>
          <w:b/>
          <w:bCs/>
          <w:color w:val="000000"/>
        </w:rPr>
      </w:pPr>
      <w:r w:rsidRPr="00464F99">
        <w:rPr>
          <w:b/>
          <w:bCs/>
          <w:color w:val="000000"/>
        </w:rPr>
        <w:t>6. Права, обязанности и ответственность Комиссии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6.1. Члены Комиссии вправе: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знакомиться со всеми представленными на рассмотрение документами и сведениями,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составляющими заявку на участие в закупке;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выступать по вопросам повестки дня на заседаниях Комиссии;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проверять правильность содержания формируемых заказчиком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протоколов, в том числе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правильность отражения в этих протоколах своего выступления.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6.2. Члены Комиссии обязаны:</w:t>
      </w:r>
    </w:p>
    <w:p w:rsidR="00975E26" w:rsidRPr="00464F99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– присутствовать на заседаниях Комиссии, за исключением случаев, вызванных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уважительными причинами (временная нетрудоспособность, командировка и другие уважительные</w:t>
      </w:r>
      <w:r w:rsidRPr="00464F99">
        <w:rPr>
          <w:color w:val="000000"/>
          <w:lang w:val="en-US"/>
        </w:rPr>
        <w:t> </w:t>
      </w:r>
      <w:r w:rsidRPr="00464F99">
        <w:rPr>
          <w:color w:val="000000"/>
        </w:rPr>
        <w:t>причины);</w:t>
      </w:r>
    </w:p>
    <w:p w:rsidR="00975E26" w:rsidRPr="00464F99" w:rsidRDefault="00975E26" w:rsidP="00975E26">
      <w:pPr>
        <w:ind w:firstLine="567"/>
        <w:contextualSpacing/>
        <w:jc w:val="both"/>
      </w:pPr>
      <w:r w:rsidRPr="00464F99">
        <w:rPr>
          <w:color w:val="000000"/>
        </w:rPr>
        <w:t>– принимать решения в пределах своей компетенции.</w:t>
      </w:r>
    </w:p>
    <w:p w:rsidR="00975E26" w:rsidRDefault="00975E26" w:rsidP="00975E26">
      <w:pPr>
        <w:ind w:firstLine="567"/>
        <w:contextualSpacing/>
        <w:jc w:val="both"/>
        <w:rPr>
          <w:color w:val="000000"/>
        </w:rPr>
      </w:pPr>
      <w:r w:rsidRPr="00464F99">
        <w:rPr>
          <w:color w:val="000000"/>
        </w:rPr>
        <w:t>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273-ФЗ "О противодействии коррупции", в том числе с учетом информации, предоставленной заказчику в соответствии с частью 23 статьи 34 настоящего Федерального закона.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6.3. Решение Комиссии, принятое в нарушение требований Закона №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44-ФЗ</w:t>
      </w:r>
      <w:r w:rsidRPr="000D7316">
        <w:rPr>
          <w:sz w:val="22"/>
        </w:rPr>
        <w:br/>
      </w:r>
      <w:r w:rsidRPr="000D7316">
        <w:rPr>
          <w:color w:val="000000"/>
        </w:rPr>
        <w:t>и настоящего положения, может быть обжаловано любым участником закупки в порядке,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установленном Законом от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05.04.2013 №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44-ФЗ, и признано недействительным по решению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контрольного органа в сфере закупок.</w:t>
      </w:r>
    </w:p>
    <w:p w:rsidR="00975E26" w:rsidRPr="000D731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6.4.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РФ.</w:t>
      </w:r>
    </w:p>
    <w:p w:rsidR="00975E26" w:rsidRDefault="00975E26" w:rsidP="00975E26">
      <w:pPr>
        <w:ind w:firstLine="567"/>
        <w:contextualSpacing/>
        <w:jc w:val="both"/>
        <w:rPr>
          <w:color w:val="000000"/>
        </w:rPr>
      </w:pPr>
      <w:r w:rsidRPr="000D7316">
        <w:rPr>
          <w:color w:val="000000"/>
        </w:rPr>
        <w:t>6.5. Не реже чем один раз в два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года по решению заказчика может осуществляться ротация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членов Комиссии. Такая ротация заключается в замене не менее 50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процентов членов Комиссии в целях недопущения работы в составе комиссии заинтересованных лиц, а также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снижения и предотвращения коррупционных рисков и повышения качества осуществления</w:t>
      </w:r>
      <w:r w:rsidRPr="000D7316">
        <w:rPr>
          <w:color w:val="000000"/>
          <w:lang w:val="en-US"/>
        </w:rPr>
        <w:t> </w:t>
      </w:r>
      <w:r w:rsidRPr="000D7316">
        <w:rPr>
          <w:color w:val="000000"/>
        </w:rPr>
        <w:t>закупок.</w:t>
      </w:r>
    </w:p>
    <w:p w:rsidR="00975E26" w:rsidRDefault="00975E26" w:rsidP="00975E26">
      <w:pPr>
        <w:ind w:firstLine="567"/>
        <w:contextualSpacing/>
        <w:jc w:val="both"/>
        <w:rPr>
          <w:color w:val="000000"/>
        </w:rPr>
      </w:pPr>
    </w:p>
    <w:p w:rsidR="00E12AC5" w:rsidRDefault="00E12AC5" w:rsidP="004D1CCB">
      <w:pPr>
        <w:jc w:val="both"/>
        <w:rPr>
          <w:sz w:val="24"/>
          <w:szCs w:val="24"/>
        </w:rPr>
      </w:pPr>
    </w:p>
    <w:p w:rsidR="00E12AC5" w:rsidRPr="004D1CCB" w:rsidRDefault="00E12AC5" w:rsidP="004D1CCB">
      <w:pPr>
        <w:jc w:val="both"/>
        <w:rPr>
          <w:sz w:val="24"/>
          <w:szCs w:val="24"/>
        </w:rPr>
      </w:pPr>
    </w:p>
    <w:p w:rsidR="00E12AC5" w:rsidRDefault="00E12AC5" w:rsidP="00E12AC5">
      <w:pPr>
        <w:jc w:val="center"/>
        <w:rPr>
          <w:sz w:val="24"/>
          <w:szCs w:val="24"/>
        </w:rPr>
      </w:pPr>
    </w:p>
    <w:sectPr w:rsidR="00E12AC5" w:rsidSect="00F15B0B">
      <w:pgSz w:w="11906" w:h="16838"/>
      <w:pgMar w:top="993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9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0E382B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70335"/>
    <w:multiLevelType w:val="multilevel"/>
    <w:tmpl w:val="5380D79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F0F09"/>
    <w:multiLevelType w:val="multilevel"/>
    <w:tmpl w:val="10F26908"/>
    <w:lvl w:ilvl="0">
      <w:start w:val="1"/>
      <w:numFmt w:val="bullet"/>
      <w:lvlText w:val="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4">
    <w:nsid w:val="189F4F2C"/>
    <w:multiLevelType w:val="hybridMultilevel"/>
    <w:tmpl w:val="23C804EA"/>
    <w:lvl w:ilvl="0" w:tplc="C4D6EE78">
      <w:start w:val="1"/>
      <w:numFmt w:val="bullet"/>
      <w:lvlText w:val=""/>
      <w:lvlJc w:val="left"/>
      <w:pPr>
        <w:ind w:left="2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5">
    <w:nsid w:val="1CEC3164"/>
    <w:multiLevelType w:val="multilevel"/>
    <w:tmpl w:val="2DB4C64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BD673C"/>
    <w:multiLevelType w:val="multilevel"/>
    <w:tmpl w:val="80F6C8DC"/>
    <w:lvl w:ilvl="0">
      <w:start w:val="1"/>
      <w:numFmt w:val="bullet"/>
      <w:lvlText w:val="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7">
    <w:nsid w:val="65DF669A"/>
    <w:multiLevelType w:val="multilevel"/>
    <w:tmpl w:val="D39816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97BAF"/>
    <w:multiLevelType w:val="multilevel"/>
    <w:tmpl w:val="58EA79C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5C4E0D"/>
    <w:multiLevelType w:val="multilevel"/>
    <w:tmpl w:val="290C0E5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9B4BF4"/>
    <w:multiLevelType w:val="multilevel"/>
    <w:tmpl w:val="234A27B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C40"/>
    <w:rsid w:val="000A4AAF"/>
    <w:rsid w:val="000B70D1"/>
    <w:rsid w:val="000F3F5C"/>
    <w:rsid w:val="001120A7"/>
    <w:rsid w:val="0019281A"/>
    <w:rsid w:val="001B36B0"/>
    <w:rsid w:val="00204BB5"/>
    <w:rsid w:val="0027419E"/>
    <w:rsid w:val="0029356D"/>
    <w:rsid w:val="003A1896"/>
    <w:rsid w:val="003A3E8F"/>
    <w:rsid w:val="00464F99"/>
    <w:rsid w:val="004659A6"/>
    <w:rsid w:val="00473B09"/>
    <w:rsid w:val="00475D74"/>
    <w:rsid w:val="00485A30"/>
    <w:rsid w:val="004D1CCB"/>
    <w:rsid w:val="00567284"/>
    <w:rsid w:val="00624063"/>
    <w:rsid w:val="006E00C3"/>
    <w:rsid w:val="00720E0E"/>
    <w:rsid w:val="007216F4"/>
    <w:rsid w:val="00764477"/>
    <w:rsid w:val="00790E29"/>
    <w:rsid w:val="00796102"/>
    <w:rsid w:val="007B7E5B"/>
    <w:rsid w:val="007D17AF"/>
    <w:rsid w:val="007E5BF5"/>
    <w:rsid w:val="00803136"/>
    <w:rsid w:val="00833D03"/>
    <w:rsid w:val="008924AF"/>
    <w:rsid w:val="00893C80"/>
    <w:rsid w:val="00971CCC"/>
    <w:rsid w:val="00975E26"/>
    <w:rsid w:val="009C0472"/>
    <w:rsid w:val="009F5C40"/>
    <w:rsid w:val="009F5F6C"/>
    <w:rsid w:val="00A70559"/>
    <w:rsid w:val="00AD4153"/>
    <w:rsid w:val="00B2402A"/>
    <w:rsid w:val="00B60E38"/>
    <w:rsid w:val="00B91032"/>
    <w:rsid w:val="00BD4E7A"/>
    <w:rsid w:val="00C01742"/>
    <w:rsid w:val="00C53394"/>
    <w:rsid w:val="00C63B50"/>
    <w:rsid w:val="00D30CA0"/>
    <w:rsid w:val="00D46097"/>
    <w:rsid w:val="00D7656F"/>
    <w:rsid w:val="00E12AC5"/>
    <w:rsid w:val="00E36541"/>
    <w:rsid w:val="00E64F2C"/>
    <w:rsid w:val="00E7537D"/>
    <w:rsid w:val="00F15B0B"/>
    <w:rsid w:val="00F22A60"/>
    <w:rsid w:val="00F75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38"/>
  </w:style>
  <w:style w:type="paragraph" w:styleId="2">
    <w:name w:val="heading 2"/>
    <w:basedOn w:val="a"/>
    <w:next w:val="a"/>
    <w:link w:val="20"/>
    <w:qFormat/>
    <w:rsid w:val="000A4AAF"/>
    <w:pPr>
      <w:keepNext/>
      <w:autoSpaceDE w:val="0"/>
      <w:autoSpaceDN w:val="0"/>
      <w:ind w:left="-189" w:right="-27"/>
      <w:jc w:val="both"/>
      <w:outlineLvl w:val="1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4AAF"/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1">
    <w:name w:val="Обычный1"/>
    <w:rsid w:val="000A4AAF"/>
    <w:rPr>
      <w:rFonts w:eastAsia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0A4AAF"/>
    <w:pPr>
      <w:autoSpaceDE w:val="0"/>
      <w:autoSpaceDN w:val="0"/>
    </w:pPr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A4AAF"/>
    <w:rPr>
      <w:rFonts w:eastAsia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0A4AAF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A4AA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2A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C5"/>
    <w:rPr>
      <w:rFonts w:ascii="Segoe UI" w:hAnsi="Segoe UI" w:cs="Segoe UI"/>
      <w:sz w:val="18"/>
      <w:szCs w:val="18"/>
    </w:rPr>
  </w:style>
  <w:style w:type="paragraph" w:customStyle="1" w:styleId="23">
    <w:name w:val="Обычный2"/>
    <w:rsid w:val="0029356D"/>
    <w:rPr>
      <w:rFonts w:eastAsia="Times New Roman" w:cs="Times New Roman"/>
      <w:sz w:val="20"/>
      <w:szCs w:val="20"/>
      <w:lang w:eastAsia="ru-RU"/>
    </w:rPr>
  </w:style>
  <w:style w:type="character" w:styleId="a5">
    <w:name w:val="Emphasis"/>
    <w:qFormat/>
    <w:rsid w:val="0029356D"/>
    <w:rPr>
      <w:i/>
      <w:iCs/>
    </w:rPr>
  </w:style>
  <w:style w:type="character" w:styleId="a6">
    <w:name w:val="Strong"/>
    <w:basedOn w:val="a0"/>
    <w:uiPriority w:val="22"/>
    <w:qFormat/>
    <w:rsid w:val="00AD41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A4AAF"/>
    <w:pPr>
      <w:keepNext/>
      <w:autoSpaceDE w:val="0"/>
      <w:autoSpaceDN w:val="0"/>
      <w:ind w:left="-189" w:right="-27"/>
      <w:jc w:val="both"/>
      <w:outlineLvl w:val="1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4AAF"/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1">
    <w:name w:val="Обычный1"/>
    <w:rsid w:val="000A4AAF"/>
    <w:rPr>
      <w:rFonts w:eastAsia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0A4AAF"/>
    <w:pPr>
      <w:autoSpaceDE w:val="0"/>
      <w:autoSpaceDN w:val="0"/>
    </w:pPr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A4AAF"/>
    <w:rPr>
      <w:rFonts w:eastAsia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0A4AAF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A4AA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2A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C5"/>
    <w:rPr>
      <w:rFonts w:ascii="Segoe UI" w:hAnsi="Segoe UI" w:cs="Segoe UI"/>
      <w:sz w:val="18"/>
      <w:szCs w:val="18"/>
    </w:rPr>
  </w:style>
  <w:style w:type="paragraph" w:customStyle="1" w:styleId="23">
    <w:name w:val="Обычный2"/>
    <w:rsid w:val="0029356D"/>
    <w:rPr>
      <w:rFonts w:eastAsia="Times New Roman" w:cs="Times New Roman"/>
      <w:sz w:val="20"/>
      <w:szCs w:val="20"/>
      <w:lang w:eastAsia="ru-RU"/>
    </w:rPr>
  </w:style>
  <w:style w:type="character" w:styleId="a5">
    <w:name w:val="Emphasis"/>
    <w:qFormat/>
    <w:rsid w:val="0029356D"/>
    <w:rPr>
      <w:i/>
      <w:iCs/>
    </w:rPr>
  </w:style>
  <w:style w:type="character" w:styleId="a6">
    <w:name w:val="Strong"/>
    <w:basedOn w:val="a0"/>
    <w:uiPriority w:val="22"/>
    <w:qFormat/>
    <w:rsid w:val="00AD41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4364</Words>
  <Characters>24877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2024-06-11T07:24:00Z</cp:lastPrinted>
  <dcterms:created xsi:type="dcterms:W3CDTF">2024-06-11T07:45:00Z</dcterms:created>
  <dcterms:modified xsi:type="dcterms:W3CDTF">2024-06-11T07:45:00Z</dcterms:modified>
</cp:coreProperties>
</file>